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98B4" w14:textId="7C99992A" w:rsidR="00E964C7" w:rsidRDefault="00E964C7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4E2A0CF" wp14:editId="7CEF1CA8">
            <wp:simplePos x="0" y="0"/>
            <wp:positionH relativeFrom="column">
              <wp:posOffset>2230016</wp:posOffset>
            </wp:positionH>
            <wp:positionV relativeFrom="paragraph">
              <wp:posOffset>-167952</wp:posOffset>
            </wp:positionV>
            <wp:extent cx="1901190" cy="1100701"/>
            <wp:effectExtent l="0" t="0" r="381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89" cy="1107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5D539" w14:textId="7DCE27E2" w:rsidR="00E964C7" w:rsidRDefault="00E964C7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8DD0DA6" w14:textId="77777777" w:rsidR="00E964C7" w:rsidRDefault="00E964C7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F753729" w14:textId="5DBD45F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2BB58C1F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etting manager </w:t>
      </w:r>
      <w:r w:rsidR="00302EED" w:rsidRPr="00462B93">
        <w:rPr>
          <w:rFonts w:ascii="Arial" w:hAnsi="Arial" w:cs="Arial"/>
          <w:sz w:val="22"/>
          <w:szCs w:val="22"/>
        </w:rPr>
        <w:t>has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 xml:space="preserve">setting </w:t>
      </w:r>
      <w:r w:rsidR="00F11EE8" w:rsidRPr="00462B93">
        <w:rPr>
          <w:rFonts w:ascii="Arial" w:hAnsi="Arial" w:cs="Arial"/>
          <w:sz w:val="22"/>
          <w:szCs w:val="22"/>
        </w:rPr>
        <w:t>manager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lastRenderedPageBreak/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08D8C3EA" w:rsidR="00CA4E64" w:rsidRDefault="00CA4E64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Dynamic Risk Management </w:t>
      </w:r>
      <w:r w:rsidR="00FF2B3F">
        <w:rPr>
          <w:rFonts w:ascii="Arial" w:hAnsi="Arial" w:cs="Arial"/>
          <w:sz w:val="22"/>
          <w:szCs w:val="22"/>
        </w:rPr>
        <w:t>(Pre-school Learning Alliance 2017)</w:t>
      </w:r>
    </w:p>
    <w:p w14:paraId="5F97550F" w14:textId="337B654E" w:rsidR="009B3435" w:rsidRDefault="009B3435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Record (</w:t>
      </w:r>
      <w:r w:rsidR="00D07AA4">
        <w:rPr>
          <w:rFonts w:ascii="Arial" w:hAnsi="Arial" w:cs="Arial"/>
          <w:sz w:val="22"/>
          <w:szCs w:val="22"/>
        </w:rPr>
        <w:t>Early Years Alliance 2019)</w:t>
      </w:r>
    </w:p>
    <w:p w14:paraId="7EE0A3F2" w14:textId="7C2B5B07" w:rsidR="00BA605F" w:rsidRDefault="00BA605F" w:rsidP="00CA4E64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1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p w14:paraId="26502171" w14:textId="6B1FB64D" w:rsidR="00E964C7" w:rsidRDefault="00E964C7" w:rsidP="00CA4E64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3AA1A867" w14:textId="66C637C8" w:rsidR="00E964C7" w:rsidRDefault="00E964C7" w:rsidP="00CA4E64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5D56CE9E" w14:textId="7539DF20" w:rsidR="00E964C7" w:rsidRPr="00462B93" w:rsidRDefault="00E964C7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E964C7" w:rsidRPr="00462B93" w:rsidSect="00FF2B3F"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2C7E" w14:textId="77777777" w:rsidR="00AF2CEE" w:rsidRDefault="00AF2CEE" w:rsidP="00050D51">
      <w:r>
        <w:separator/>
      </w:r>
    </w:p>
  </w:endnote>
  <w:endnote w:type="continuationSeparator" w:id="0">
    <w:p w14:paraId="7AA3F3C7" w14:textId="77777777" w:rsidR="00AF2CEE" w:rsidRDefault="00AF2CEE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C65D" w14:textId="77777777" w:rsidR="00AF2CEE" w:rsidRDefault="00AF2CEE" w:rsidP="00050D51">
      <w:r>
        <w:separator/>
      </w:r>
    </w:p>
  </w:footnote>
  <w:footnote w:type="continuationSeparator" w:id="0">
    <w:p w14:paraId="6236B5B9" w14:textId="77777777" w:rsidR="00AF2CEE" w:rsidRDefault="00AF2CEE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019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477851">
    <w:abstractNumId w:val="17"/>
  </w:num>
  <w:num w:numId="3" w16cid:durableId="226377860">
    <w:abstractNumId w:val="15"/>
  </w:num>
  <w:num w:numId="4" w16cid:durableId="1006445696">
    <w:abstractNumId w:val="11"/>
  </w:num>
  <w:num w:numId="5" w16cid:durableId="4446941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1133281">
    <w:abstractNumId w:val="6"/>
  </w:num>
  <w:num w:numId="7" w16cid:durableId="1100027679">
    <w:abstractNumId w:val="1"/>
  </w:num>
  <w:num w:numId="8" w16cid:durableId="708649390">
    <w:abstractNumId w:val="13"/>
  </w:num>
  <w:num w:numId="9" w16cid:durableId="1355762957">
    <w:abstractNumId w:val="4"/>
  </w:num>
  <w:num w:numId="10" w16cid:durableId="943345221">
    <w:abstractNumId w:val="8"/>
  </w:num>
  <w:num w:numId="11" w16cid:durableId="1484854400">
    <w:abstractNumId w:val="19"/>
  </w:num>
  <w:num w:numId="12" w16cid:durableId="1029139866">
    <w:abstractNumId w:val="7"/>
  </w:num>
  <w:num w:numId="13" w16cid:durableId="986515949">
    <w:abstractNumId w:val="20"/>
  </w:num>
  <w:num w:numId="14" w16cid:durableId="669411735">
    <w:abstractNumId w:val="22"/>
  </w:num>
  <w:num w:numId="15" w16cid:durableId="848254209">
    <w:abstractNumId w:val="18"/>
  </w:num>
  <w:num w:numId="16" w16cid:durableId="522548209">
    <w:abstractNumId w:val="16"/>
  </w:num>
  <w:num w:numId="17" w16cid:durableId="255792659">
    <w:abstractNumId w:val="12"/>
  </w:num>
  <w:num w:numId="18" w16cid:durableId="55082650">
    <w:abstractNumId w:val="9"/>
  </w:num>
  <w:num w:numId="19" w16cid:durableId="380980269">
    <w:abstractNumId w:val="2"/>
  </w:num>
  <w:num w:numId="20" w16cid:durableId="366023908">
    <w:abstractNumId w:val="14"/>
  </w:num>
  <w:num w:numId="21" w16cid:durableId="919674441">
    <w:abstractNumId w:val="5"/>
  </w:num>
  <w:num w:numId="22" w16cid:durableId="1797018303">
    <w:abstractNumId w:val="3"/>
  </w:num>
  <w:num w:numId="23" w16cid:durableId="1803570996">
    <w:abstractNumId w:val="10"/>
  </w:num>
  <w:num w:numId="24" w16cid:durableId="1577663098">
    <w:abstractNumId w:val="0"/>
  </w:num>
  <w:num w:numId="25" w16cid:durableId="1838957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3E2F"/>
    <w:rsid w:val="00050D51"/>
    <w:rsid w:val="00071B3E"/>
    <w:rsid w:val="00076EC6"/>
    <w:rsid w:val="000B2B54"/>
    <w:rsid w:val="000B314D"/>
    <w:rsid w:val="000D529B"/>
    <w:rsid w:val="000D749B"/>
    <w:rsid w:val="000E1805"/>
    <w:rsid w:val="000F47A2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33247"/>
    <w:rsid w:val="00260817"/>
    <w:rsid w:val="00292801"/>
    <w:rsid w:val="002D10D3"/>
    <w:rsid w:val="002E3928"/>
    <w:rsid w:val="002E7417"/>
    <w:rsid w:val="00302EED"/>
    <w:rsid w:val="00320576"/>
    <w:rsid w:val="00322FAF"/>
    <w:rsid w:val="003363BD"/>
    <w:rsid w:val="0036470D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437AD"/>
    <w:rsid w:val="00573765"/>
    <w:rsid w:val="005958F3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B2614"/>
    <w:rsid w:val="006C12D0"/>
    <w:rsid w:val="006C12EF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E2D83"/>
    <w:rsid w:val="008F0B57"/>
    <w:rsid w:val="00913345"/>
    <w:rsid w:val="009406E7"/>
    <w:rsid w:val="00947408"/>
    <w:rsid w:val="00960647"/>
    <w:rsid w:val="00962469"/>
    <w:rsid w:val="0098148C"/>
    <w:rsid w:val="009B3435"/>
    <w:rsid w:val="009D365F"/>
    <w:rsid w:val="009D3AED"/>
    <w:rsid w:val="009E12B4"/>
    <w:rsid w:val="009E13D1"/>
    <w:rsid w:val="009F6016"/>
    <w:rsid w:val="00A46117"/>
    <w:rsid w:val="00A4717A"/>
    <w:rsid w:val="00AA13E1"/>
    <w:rsid w:val="00AF2CEE"/>
    <w:rsid w:val="00B21FBC"/>
    <w:rsid w:val="00B72792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7244"/>
    <w:rsid w:val="00C90145"/>
    <w:rsid w:val="00CA4BC4"/>
    <w:rsid w:val="00CA4E64"/>
    <w:rsid w:val="00CB63BC"/>
    <w:rsid w:val="00CC158F"/>
    <w:rsid w:val="00CD043E"/>
    <w:rsid w:val="00CE4CE9"/>
    <w:rsid w:val="00CF54C1"/>
    <w:rsid w:val="00CF5694"/>
    <w:rsid w:val="00D07AA4"/>
    <w:rsid w:val="00D44E5E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964C7"/>
    <w:rsid w:val="00EA2520"/>
    <w:rsid w:val="00EE2B0F"/>
    <w:rsid w:val="00EF2A73"/>
    <w:rsid w:val="00EF336D"/>
    <w:rsid w:val="00EF5B57"/>
    <w:rsid w:val="00EF642E"/>
    <w:rsid w:val="00F11EE8"/>
    <w:rsid w:val="00F1669D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publications/fire-safety-risk-assessment-educational-premis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D5A4B6D-73D5-43D7-A81F-5BF93ACB56A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kimberley booth</cp:lastModifiedBy>
  <cp:revision>2</cp:revision>
  <cp:lastPrinted>2021-09-22T09:18:00Z</cp:lastPrinted>
  <dcterms:created xsi:type="dcterms:W3CDTF">2022-08-22T12:37:00Z</dcterms:created>
  <dcterms:modified xsi:type="dcterms:W3CDTF">2022-08-22T12:37:00Z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